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73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5973"/>
        <w:gridCol w:w="850"/>
        <w:gridCol w:w="709"/>
        <w:gridCol w:w="709"/>
        <w:gridCol w:w="1900"/>
        <w:gridCol w:w="794"/>
        <w:gridCol w:w="1559"/>
        <w:gridCol w:w="1417"/>
        <w:gridCol w:w="1462"/>
      </w:tblGrid>
      <w:tr w:rsidR="00EC70BF" w:rsidRPr="00EC70BF" w:rsidTr="00EC70BF">
        <w:trPr>
          <w:trHeight w:val="64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2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402A" w:rsidRDefault="00EC70BF" w:rsidP="0025402A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EC70BF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6             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Княгининского муниципального района </w:t>
            </w:r>
          </w:p>
          <w:p w:rsidR="00EC70BF" w:rsidRPr="00EC70BF" w:rsidRDefault="00EC70BF" w:rsidP="0025402A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C70BF">
              <w:rPr>
                <w:rFonts w:eastAsia="Times New Roman"/>
                <w:sz w:val="28"/>
                <w:szCs w:val="28"/>
                <w:lang w:eastAsia="ru-RU"/>
              </w:rPr>
              <w:t>от</w:t>
            </w:r>
            <w:r w:rsidR="0025402A">
              <w:rPr>
                <w:rFonts w:eastAsia="Times New Roman"/>
                <w:sz w:val="28"/>
                <w:szCs w:val="28"/>
                <w:lang w:eastAsia="ru-RU"/>
              </w:rPr>
              <w:t xml:space="preserve"> 21.09.2021 № 27</w:t>
            </w:r>
            <w:r w:rsidRPr="00EC70BF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EC70BF" w:rsidRPr="00EC70BF" w:rsidTr="00EC70BF">
        <w:trPr>
          <w:trHeight w:val="780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23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C70BF" w:rsidRPr="00EC70BF" w:rsidTr="00EC70BF">
        <w:trPr>
          <w:trHeight w:val="193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23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C70BF" w:rsidRPr="00EC70BF" w:rsidTr="00EC70BF">
        <w:trPr>
          <w:trHeight w:val="315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EC70BF" w:rsidRPr="00EC70BF" w:rsidTr="00EC70BF">
        <w:trPr>
          <w:trHeight w:val="795"/>
        </w:trPr>
        <w:tc>
          <w:tcPr>
            <w:tcW w:w="153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2021 год и на плановый период 2022 и 2023 годов</w:t>
            </w:r>
          </w:p>
        </w:tc>
      </w:tr>
      <w:tr w:rsidR="00EC70BF" w:rsidRPr="00EC70BF" w:rsidTr="00EC70BF">
        <w:trPr>
          <w:trHeight w:val="765"/>
        </w:trPr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EC70BF" w:rsidRPr="00EC70BF" w:rsidTr="00EC70BF">
        <w:trPr>
          <w:trHeight w:val="315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EC70BF" w:rsidRPr="00EC70BF" w:rsidTr="00EC70BF">
        <w:trPr>
          <w:trHeight w:val="299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EC70BF" w:rsidRPr="00EC70BF" w:rsidTr="00EC70BF">
        <w:trPr>
          <w:trHeight w:val="124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EC70BF" w:rsidRPr="00EC70BF" w:rsidTr="00EC70BF">
        <w:trPr>
          <w:trHeight w:val="3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75 609,0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60 034,7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58 912,9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17 715,0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16 762,4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17 682,3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8 649,0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8 649,0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8 649,0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8 111,5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8 111,0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8 110,9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539,3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538,0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538,1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6 931,7</w:t>
            </w:r>
          </w:p>
        </w:tc>
      </w:tr>
      <w:tr w:rsidR="00EC70BF" w:rsidRPr="00EC70BF" w:rsidTr="00EC70BF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Управление средствами резервного фонда администрации Княгининского муниципального </w:t>
            </w:r>
            <w:r w:rsidRPr="00EC70BF">
              <w:rPr>
                <w:rFonts w:eastAsia="Times New Roman"/>
                <w:lang w:eastAsia="ru-RU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6 931,7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 xml:space="preserve">Резервный фонд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6 931,7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6 883,7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6 931,7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2 180,5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2 180,5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2 101,6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2 101,6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2 101,6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1 997,6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1 945,1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1 945,1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156,5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393,4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393,4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393,4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393,4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57 422,1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42 806,7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40 750,8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18 663,9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18 663,9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18 663,9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18 663,9</w:t>
            </w:r>
          </w:p>
        </w:tc>
      </w:tr>
      <w:tr w:rsidR="00EC70BF" w:rsidRPr="00EC70BF" w:rsidTr="00EC70BF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18 457,7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22 086,9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22 086,9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22 086,9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22 086,9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188 483,2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58 836,6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58 848,6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национальной </w:t>
            </w: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26,0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6 199,8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6 169,8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6 169,8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6 137,0</w:t>
            </w:r>
          </w:p>
        </w:tc>
      </w:tr>
      <w:tr w:rsidR="00EC70BF" w:rsidRPr="00EC70BF" w:rsidTr="00EC70BF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Княгининскогомуниципального  района Нижегородской области "Обеспечение безопасности жизни населения Княгининского района муниципального Нижегородской </w:t>
            </w: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4,8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</w:tr>
      <w:tr w:rsidR="00EC70BF" w:rsidRPr="00EC70BF" w:rsidTr="00EC70BF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C70BF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182 253,9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52 629,3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52 659,3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166 504,0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37 280,8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37 310,8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r w:rsidRPr="00EC70BF">
              <w:rPr>
                <w:rFonts w:eastAsia="Times New Roman"/>
                <w:lang w:eastAsia="ru-RU"/>
              </w:rPr>
              <w:lastRenderedPageBreak/>
              <w:t>Княгининском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166 371,8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37 183,6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37 183,6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166 283,8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37 118,8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37 118,8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11 246,2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11 428,3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11 246,2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11 428,3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11 246,2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11 428,3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95,0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95,0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95,0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Организация доступа населения к музейным предметам и музейным коллекциям, организация  музейного обслуживания населения, выявление, </w:t>
            </w:r>
            <w:r w:rsidRPr="00EC70BF">
              <w:rPr>
                <w:rFonts w:eastAsia="Times New Roman"/>
                <w:lang w:eastAsia="ru-RU"/>
              </w:rPr>
              <w:lastRenderedPageBreak/>
              <w:t>изучение и публикация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1 821,6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1 821,6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1 821,6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6,5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22 630,3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23 150,5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22 580,3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23 150,5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22 580,3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23 150,5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05 1 06  22000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C70BF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05 1 06  22000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927,5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616,9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05 1 07  22000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05 1 07  22000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687,3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616,9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687,3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616,9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34,9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139,7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442,3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Реконструкция районного дома культуры, расположенного по адресу: Нижегородская обл, Княгининский район, г.Княгинино, ул.Свободы, </w:t>
            </w:r>
            <w:r w:rsidRPr="00EC70BF">
              <w:rPr>
                <w:rFonts w:eastAsia="Times New Roman"/>
                <w:lang w:eastAsia="ru-RU"/>
              </w:rPr>
              <w:lastRenderedPageBreak/>
              <w:t>д.41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127 477,0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05 1 09 28950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05 1 09 28950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127 177,0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127 177,0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12 087,2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7 382,9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4 308,3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103 398,6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05 1 10  00000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10  L5190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10  L5190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Устсройство пожарных проездов к районному дому культуры расположенному по адресу: Нижегородская область, Княгининский район, г.Княгинино, ул. Свободы, д.41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05 1 11  00000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4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 на реализацию мероприятий в рамках адресной инвестиционной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11  S2450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11  S2450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05 1 12  00000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1 467,3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05 1 12  00590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1 467,3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05 1 12  00590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1 467,3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Федеральный проект "Творческие люди"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А2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А2  55190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А2  55190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поддержку отрасли культуры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64,8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109,2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109,2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79,2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79,2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79,2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</w:tr>
      <w:tr w:rsidR="00EC70BF" w:rsidRPr="00EC70BF" w:rsidTr="00EC70BF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</w:t>
            </w:r>
            <w:r w:rsidRPr="00EC70BF">
              <w:rPr>
                <w:rFonts w:eastAsia="Times New Roman"/>
                <w:lang w:eastAsia="ru-RU"/>
              </w:rPr>
              <w:lastRenderedPageBreak/>
              <w:t>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599,8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15 150,1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15 145,6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14 744,2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14 744,2</w:t>
            </w:r>
          </w:p>
        </w:tc>
      </w:tr>
      <w:tr w:rsidR="00EC70BF" w:rsidRPr="00EC70BF" w:rsidTr="00EC70BF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</w:t>
            </w:r>
            <w:r w:rsidRPr="00EC70BF">
              <w:rPr>
                <w:rFonts w:eastAsia="Times New Roman"/>
                <w:lang w:eastAsia="ru-RU"/>
              </w:rPr>
              <w:lastRenderedPageBreak/>
              <w:t xml:space="preserve">Княгининского муниципального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13 986,4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13 585,0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Финансовое и хозяйственное обеспечение деятельности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13 986,4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13 585,0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13 986,4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13 585,0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12 986,5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12 644,7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12 644,7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990,9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931,3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1 159,2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1 159,2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1 159,2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1 131,0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28,2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197 176,6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189 455,0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192 180,6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195 074,5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187 352,9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190 078,5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53 990,6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54 600,9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56 471,5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53 675,6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54 288,8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56 128,4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51 222,8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51 222,8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18 180,3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18 180,3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32 810,4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32 810,4</w:t>
            </w:r>
          </w:p>
        </w:tc>
      </w:tr>
      <w:tr w:rsidR="00EC70BF" w:rsidRPr="00EC70BF" w:rsidTr="00EC70BF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232,1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232,1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4 905,6</w:t>
            </w:r>
          </w:p>
        </w:tc>
      </w:tr>
      <w:tr w:rsidR="00EC70BF" w:rsidRPr="00EC70BF" w:rsidTr="00EC70BF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4 905,6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4 905,6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4 905,6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23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245,3</w:t>
            </w:r>
          </w:p>
        </w:tc>
      </w:tr>
      <w:tr w:rsidR="00EC70BF" w:rsidRPr="00EC70BF" w:rsidTr="00EC70BF">
        <w:trPr>
          <w:trHeight w:val="23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2 330,2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2 912,7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4 660,3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145,6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145,6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145,6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145,6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145,6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190,5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111 828,0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103 801,0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104 661,5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111 647,2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103 596,8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104 412,2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100 762,5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100 969,7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100 915,7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общего образования,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88 993,9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88 993,9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88 993,9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23 952,1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23 952,1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64 069,0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64 069,0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205,0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205,0</w:t>
            </w:r>
          </w:p>
        </w:tc>
      </w:tr>
      <w:tr w:rsidR="00EC70BF" w:rsidRPr="00EC70BF" w:rsidTr="00EC70BF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29,0</w:t>
            </w:r>
          </w:p>
        </w:tc>
      </w:tr>
      <w:tr w:rsidR="00EC70BF" w:rsidRPr="00EC70BF" w:rsidTr="00EC70BF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C70BF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29,0</w:t>
            </w:r>
          </w:p>
        </w:tc>
      </w:tr>
      <w:tr w:rsidR="00EC70BF" w:rsidRPr="00EC70BF" w:rsidTr="00EC70BF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738,8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738,8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6 162,8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6 370,0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6 316,0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1 517,9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1 517,9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216,9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1 301,0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4 644,9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4 852,1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4 798,1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4 644,9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4 852,1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4 798,1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295,3</w:t>
            </w:r>
          </w:p>
        </w:tc>
      </w:tr>
      <w:tr w:rsidR="00EC70BF" w:rsidRPr="00EC70BF" w:rsidTr="00EC70BF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</w:t>
            </w:r>
            <w:r w:rsidRPr="00EC70BF">
              <w:rPr>
                <w:rFonts w:eastAsia="Times New Roman"/>
                <w:lang w:eastAsia="ru-RU"/>
              </w:rPr>
              <w:lastRenderedPageBreak/>
              <w:t>области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1 127,6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1 092,8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1 080,6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3 209,2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3 460,7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3 422,2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Организация выплат за выполнение функций классного руководителя педагогическим работникам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01 1 07 00000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5 605,8</w:t>
            </w:r>
          </w:p>
        </w:tc>
      </w:tr>
      <w:tr w:rsidR="00EC70BF" w:rsidRPr="00EC70BF" w:rsidTr="00EC70BF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5 605,8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5 605,8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10 884,7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3 496,5</w:t>
            </w:r>
          </w:p>
        </w:tc>
      </w:tr>
      <w:tr w:rsidR="00EC70BF" w:rsidRPr="00EC70BF" w:rsidTr="00EC70BF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</w:t>
            </w:r>
            <w:r w:rsidRPr="00EC70BF">
              <w:rPr>
                <w:rFonts w:eastAsia="Times New Roman"/>
                <w:lang w:eastAsia="ru-RU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3 609,0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23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4 210,5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3 496,5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4 210,5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3 496,5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4 210,5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3 496,5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137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</w:t>
            </w:r>
            <w:r w:rsidRPr="00EC70BF">
              <w:rPr>
                <w:rFonts w:eastAsia="Times New Roman"/>
                <w:lang w:eastAsia="ru-RU"/>
              </w:rPr>
              <w:lastRenderedPageBreak/>
              <w:t>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174,8</w:t>
            </w:r>
          </w:p>
        </w:tc>
      </w:tr>
      <w:tr w:rsidR="00EC70BF" w:rsidRPr="00EC70BF" w:rsidTr="00EC70BF">
        <w:trPr>
          <w:trHeight w:val="23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2 495,7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3 321,7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E1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3 065,2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E1 74590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3 065,2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E1 74590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3 065,2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168,4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168,4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168,4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168,4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168,4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63,9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3 788,2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3 971,7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3 965,1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3 759,7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3 928,8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3 931,3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3 923,1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3 931,3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1 898,3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1 903,0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1 898,3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1 903,0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1 898,3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1 903,0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1 851,7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2 028,3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1 851,7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2 028,3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1 851,7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2 028,3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r w:rsidRPr="00EC70BF">
              <w:rPr>
                <w:rFonts w:eastAsia="Times New Roman"/>
                <w:lang w:eastAsia="ru-RU"/>
              </w:rPr>
              <w:lastRenderedPageBreak/>
              <w:t>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17,4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17,4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522,6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520,1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522,6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520,1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522,6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522,6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520,1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520,1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520,1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520,1</w:t>
            </w:r>
          </w:p>
        </w:tc>
      </w:tr>
      <w:tr w:rsidR="00EC70BF" w:rsidRPr="00EC70BF" w:rsidTr="00EC70BF">
        <w:trPr>
          <w:trHeight w:val="31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279,8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279,8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240,3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240,3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24 945,1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24 456,7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24 460,3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C70BF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C70BF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C70BF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C70BF">
              <w:rPr>
                <w:rFonts w:eastAsia="Times New Roman"/>
                <w:b/>
                <w:bCs/>
                <w:color w:val="000000"/>
                <w:lang w:eastAsia="ru-RU"/>
              </w:rPr>
              <w:t>24 880,6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C70BF">
              <w:rPr>
                <w:rFonts w:eastAsia="Times New Roman"/>
                <w:b/>
                <w:bCs/>
                <w:color w:val="000000"/>
                <w:lang w:eastAsia="ru-RU"/>
              </w:rPr>
              <w:t>24 392,2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C70BF">
              <w:rPr>
                <w:rFonts w:eastAsia="Times New Roman"/>
                <w:b/>
                <w:bCs/>
                <w:color w:val="000000"/>
                <w:lang w:eastAsia="ru-RU"/>
              </w:rPr>
              <w:t>24 395,8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70BF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25,5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61,0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2 859,4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2 525,0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2 859,4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2 525,0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2 859,4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2 525,0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2 523,9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2 457,5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2 457,5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335,5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67,5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19 046,2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18 892,2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18 892,2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18 532,7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18 378,7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18 532,7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18 378,7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15 194,2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15 266,8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15 266,8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3 334,2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3 107,6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513,5</w:t>
            </w:r>
          </w:p>
        </w:tc>
      </w:tr>
      <w:tr w:rsidR="00EC70BF" w:rsidRPr="00EC70BF" w:rsidTr="00EC70BF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513,5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446,0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67,5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466,4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465,4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465,4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435,4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2 390,7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2 390,7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2 327,1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2 390,7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2 213,5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2 277,0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113,7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Мероприятия по противодействию терроризму и </w:t>
            </w:r>
            <w:r w:rsidRPr="00EC70BF">
              <w:rPr>
                <w:rFonts w:eastAsia="Times New Roman"/>
                <w:lang w:eastAsia="ru-RU"/>
              </w:rPr>
              <w:lastRenderedPageBreak/>
              <w:t>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EC70BF" w:rsidRPr="00EC70BF" w:rsidTr="00EC70BF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</w:t>
            </w: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C70BF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2 067,5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2 067,5</w:t>
            </w:r>
          </w:p>
        </w:tc>
      </w:tr>
      <w:tr w:rsidR="00EC70BF" w:rsidRPr="00EC70BF" w:rsidTr="00EC70BF">
        <w:trPr>
          <w:trHeight w:val="807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2 067,5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2 037,0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33 444,1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39 899,9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40 218,1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33 294,1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39 899,9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40 218,1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33 248,0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40 172,0</w:t>
            </w:r>
          </w:p>
        </w:tc>
      </w:tr>
      <w:tr w:rsidR="00EC70BF" w:rsidRPr="00EC70BF" w:rsidTr="00EC70BF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</w:t>
            </w: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33 248,0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40 172,0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28 488,3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35 478,6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35 691,8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13 954,0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13 955,6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14 168,8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11 404,3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11 651,9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11 865,1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11 404,3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11 651,9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11 865,1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4 993,6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4 894,4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4 925,7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6 410,7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6 757,5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6 939,4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2 549,7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2 303,7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2 303,7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2 549,7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2 303,7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2 303,7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1 434,2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950,8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950,8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1 115,5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1 352,9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12 966,8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14 760,5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12 966,8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14 760,5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12 966,8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14 760,5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на поддержку племенного животноводства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1 403,4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8 656,4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9 341,5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9 341,5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4 015,6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4 015,6</w:t>
            </w:r>
          </w:p>
        </w:tc>
      </w:tr>
      <w:tr w:rsidR="00EC70BF" w:rsidRPr="00EC70BF" w:rsidTr="00EC70BF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6 762,5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возмещение части затрат на приобретение оборудования и техники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6 762,5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6 762,5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166,7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4 313,5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4 313,5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105,0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105,0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4 208,5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3 894,6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310,9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46,1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"Борьба со злостным сорняком борщевик Сосновского"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Искорение дикорастущих посевов сорняка борщевик Сосноского и недопущение его дальнейшего распространения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1 004,1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1 004,1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973,2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973,2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Администрация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116 476,5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53 630,3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55 582,8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31 079,3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28 453,0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28 293,2</w:t>
            </w:r>
          </w:p>
        </w:tc>
      </w:tr>
      <w:tr w:rsidR="00EC70BF" w:rsidRPr="00EC70BF" w:rsidTr="00EC70BF">
        <w:trPr>
          <w:trHeight w:val="807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1 714,6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1 714,6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1 714,6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1 714,6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24 502,7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22 972,9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22 878,2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863,9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469,7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469,7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435,4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394,2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394,2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360,9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33,3</w:t>
            </w:r>
          </w:p>
        </w:tc>
      </w:tr>
      <w:tr w:rsidR="00EC70BF" w:rsidRPr="00EC70BF" w:rsidTr="00EC70BF">
        <w:trPr>
          <w:trHeight w:val="52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04 4 00 00000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C70BF">
              <w:rPr>
                <w:rFonts w:eastAsia="Times New Roman"/>
                <w:sz w:val="24"/>
                <w:szCs w:val="24"/>
                <w:lang w:eastAsia="ru-RU"/>
              </w:rPr>
              <w:t xml:space="preserve">Выполнение работ по строительству гаража для Администрации Княгининского муниципального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04 4 05 00000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C70BF">
              <w:rPr>
                <w:rFonts w:eastAsia="Times New Roman"/>
                <w:sz w:val="24"/>
                <w:szCs w:val="24"/>
                <w:lang w:eastAsia="ru-RU"/>
              </w:rPr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C70B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C70B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C70BF">
              <w:rPr>
                <w:rFonts w:eastAsia="Times New Roman"/>
                <w:sz w:val="24"/>
                <w:szCs w:val="24"/>
                <w:lang w:eastAsia="ru-RU"/>
              </w:rPr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C70B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C70BF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493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C70B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C70BF">
              <w:rPr>
                <w:rFonts w:eastAsia="Times New Roman"/>
                <w:sz w:val="24"/>
                <w:szCs w:val="24"/>
                <w:lang w:eastAsia="ru-RU"/>
              </w:rPr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"Информационное общество  Княгининского муниципального района </w:t>
            </w: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Нижегородской области"на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22 921,1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22 014,3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22 921,1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22 014,3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22 921,1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22 014,3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10 148,8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9 239,8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6 396,0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19 050,3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6 144,5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3 725,8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3 037,7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3 074,6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12 774,5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12 774,5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5,1</w:t>
            </w:r>
          </w:p>
        </w:tc>
      </w:tr>
      <w:tr w:rsidR="00EC70BF" w:rsidRPr="00EC70BF" w:rsidTr="00EC70BF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4 809,4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3 711,0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3 695,3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Участие в совещаниях и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43,5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11 1 06 00000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6,4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4 504,2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3 637,8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3 629,8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4 504,2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3 637,8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3 629,8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3 941,0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3 637,8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3 629,8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3 941,0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3 637,8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3 629,8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2 816,8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2 483,6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2 483,6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1 124,2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1 154,2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1 146,2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4 760,4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4 582,8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территории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4 760,4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4 565,8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4 759,4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4 563,8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4 759,4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4 563,8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540,0</w:t>
            </w:r>
          </w:p>
        </w:tc>
      </w:tr>
      <w:tr w:rsidR="00EC70BF" w:rsidRPr="00EC70BF" w:rsidTr="00EC70BF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Первоначальное обучение персонала ЕДДС Княгининского муниципального района и расходы </w:t>
            </w:r>
            <w:r w:rsidRPr="00EC70BF">
              <w:rPr>
                <w:rFonts w:eastAsia="Times New Roman"/>
                <w:lang w:eastAsia="ru-RU"/>
              </w:rPr>
              <w:lastRenderedPageBreak/>
              <w:t>связанные с ним по Системе 112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4 204,7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4 023,8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4 204,7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4 023,8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3 634,9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569,8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388,9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23 698,6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4 311,8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6 329,1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9 948,9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9 948,9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9 948,9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Приобретение автобусов для нужд МУП "Княгининское ЖКХ"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04 2 04  00000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5 684,0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2 04  S2650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2 04  S2650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социально-значимых мероприятий в рамках решения вопросов местного значения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социально-значимых мероприятий в рамках решения вопросов местного значения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04 2 04  25090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04 2 04  25090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5 675,6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Реализация проекта инициативного </w:t>
            </w:r>
            <w:r w:rsidRPr="00EC70BF">
              <w:rPr>
                <w:rFonts w:eastAsia="Times New Roman"/>
                <w:lang w:eastAsia="ru-RU"/>
              </w:rPr>
              <w:lastRenderedPageBreak/>
              <w:t>бюджетирования "Вам решать!"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Реализация проекта инициативного бюджетирования "Вам решать!" на ремонт участка подъездной дороги к д.Золотуха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S2601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S2601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проекта инициативного бюджетирования "Вам решать!" на ремонт подъездной дороги к д.Юрьевка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S2602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S2602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 Реализация проекта инициативного бюджетирования "Вам решать!" на ремонт участка дороги подъезда к д.Дмитриевка от автодороги подъезд к д. Б.Андреевка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S2604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S2604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4 265,5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"Повышение безопасности дорожного движения в Княгининском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11 2 13  00000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2 13  S2210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2 13  S2210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2 729,0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621,1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2 638,4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2 298,9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2 236,2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2 277,9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2 236,2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2 017,3</w:t>
            </w:r>
          </w:p>
        </w:tc>
      </w:tr>
      <w:tr w:rsidR="00EC70BF" w:rsidRPr="00EC70BF" w:rsidTr="00EC70BF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Расходы на содержание информационных систем и ресурсов, предназначенных для решения задач органов местного самоуправления Княгининского </w:t>
            </w:r>
            <w:r w:rsidRPr="00EC70BF">
              <w:rPr>
                <w:rFonts w:eastAsia="Times New Roman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2 017,3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2 017,3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218,9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218,9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218,9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402,2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402,2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402,2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402,2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402,2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5 345,1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Формирование земельных участков с целью выставления на торги, а так же подготовка к предоставлению в соответствии с иными законами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09 01 01 00000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1 009,4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Предотвращение влияния ухудшения экономической ситуации на развитие отраслей экономики, в связи с распространением новой коронавирусной инфекции (COVID-19)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 1 С2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82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Субсидии на возмещение части затрат организаций, пострадавших от распространения новой коронавирусной инфекции (COVID-19), на </w:t>
            </w:r>
            <w:r w:rsidRPr="00EC70BF">
              <w:rPr>
                <w:rFonts w:eastAsia="Times New Roman"/>
                <w:lang w:eastAsia="ru-RU"/>
              </w:rPr>
              <w:lastRenderedPageBreak/>
              <w:t>оплату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 1 С2 74210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 1 С2 74210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4 250,7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3 690,7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3 690,7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3 690,7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3 648,0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3 379,6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429,4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212,8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173,3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98,3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44 039,5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13 808,7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13 683,9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13 683,9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13 683,9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средств,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7 275,8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5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C70B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3 125,2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4 150,6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2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272,9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598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C70B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6 066,9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583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C70B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7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C70B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F3  6748S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Проведение оценки рыночной стоимости земельных участков и (или) расположенных на них объектов недвижимого имущества, для заключения соглашения об изъятии недвижимости для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09 1 11 00000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09 1 11 23000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09 1 11 23000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09 1 11 25020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09 1 11 25020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25 534,4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25 534,4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21 772,3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водоснабжения-каптажей и водозаборных скважин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</w:t>
            </w:r>
            <w:r w:rsidRPr="00EC70BF">
              <w:rPr>
                <w:rFonts w:eastAsia="Times New Roman"/>
                <w:b/>
                <w:bCs/>
                <w:lang w:eastAsia="ru-RU"/>
              </w:rPr>
              <w:t xml:space="preserve"> 03</w:t>
            </w:r>
            <w:r w:rsidRPr="00EC70BF">
              <w:rPr>
                <w:rFonts w:eastAsia="Times New Roman"/>
                <w:lang w:eastAsia="ru-RU"/>
              </w:rPr>
              <w:t xml:space="preserve">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субсидии на возмещение недополученных доходов, возникающих в связи с оказанием услуг банного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</w:t>
            </w:r>
            <w:r w:rsidRPr="00EC70BF">
              <w:rPr>
                <w:rFonts w:eastAsia="Times New Roman"/>
                <w:b/>
                <w:bCs/>
                <w:lang w:eastAsia="ru-RU"/>
              </w:rPr>
              <w:t xml:space="preserve"> 10</w:t>
            </w:r>
            <w:r w:rsidRPr="00EC70BF">
              <w:rPr>
                <w:rFonts w:eastAsia="Times New Roman"/>
                <w:lang w:eastAsia="ru-RU"/>
              </w:rPr>
              <w:t xml:space="preserve">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Строительство модульной котельной мощностью 1,1 МВ в г.Княгинино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20 264,0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04 1 11  28950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262,7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04 1 11  28950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52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EC70B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04 1 11  28950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20 001,3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4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C70BF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20 001,3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2 220,5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1 073,6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791,5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15 915,7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4 694,2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EC70BF" w:rsidRPr="00EC70BF" w:rsidTr="00EC70BF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4 694,2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04 1 00 00000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4 694,2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проекта инициативного бюджетирования "Вам решать!"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4 694,2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Субсидии бюджетам поселений Княгининского муниципального района на реализацию проекта инициативного бюджетирования "Вам решать!"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1 809,4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1 809,4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 Реализация проекта инициативного бюджетирования "Вам решать!" на установку универсальной спортивной площадки на ул. Центральная в с. Троицкое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S2603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S2603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2 351,0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Реализация проекта инициативного бюджетирования "Вам решать!" на ремонт ограждения кладбища в с. Спешнево Княгининского муниципального района </w:t>
            </w:r>
            <w:r w:rsidRPr="00EC70BF">
              <w:rPr>
                <w:rFonts w:eastAsia="Times New Roman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S2605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533,8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1 14 S2605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533,8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04 3 00  00000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3 521,1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3 521,1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3 F2  55550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3 521,1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3 F2  55550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3 521,1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3 042,2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3 042,2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126,8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352,1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352,1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Другие вопросы в области жилищно-</w:t>
            </w: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65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8 953,4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9 316,7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9 444,7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4 462,7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4 462,7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4 462,7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4 462,7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4 462,7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4 462,7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"Старшее поколение"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Оказание материальной помощи Волкову Сергею Викторовичу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02 1 07  22000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02 1 07  22000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4 713,4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4 713,4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1 202,0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1 202,0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1 202,0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1 202,0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218,8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242,1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518,2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583,6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376,3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3 907,0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3 780,0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3 780,0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3 780,0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3 780,0</w:t>
            </w:r>
          </w:p>
        </w:tc>
      </w:tr>
      <w:tr w:rsidR="00EC70BF" w:rsidRPr="00EC70BF" w:rsidTr="00EC70BF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</w:t>
            </w:r>
          </w:p>
        </w:tc>
      </w:tr>
      <w:tr w:rsidR="00EC70BF" w:rsidRPr="00EC70BF" w:rsidTr="00EC70BF">
        <w:trPr>
          <w:trHeight w:val="198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77 7 04  22000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77 7 04  22000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3 889,7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Изготовление и выпуск программы телеканала </w:t>
            </w:r>
            <w:r w:rsidRPr="00EC70BF">
              <w:rPr>
                <w:rFonts w:eastAsia="Times New Roman"/>
                <w:lang w:eastAsia="ru-RU"/>
              </w:rPr>
              <w:lastRenderedPageBreak/>
              <w:t>"Новости Княгинино"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1 657,3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1 325,8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1 325,8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1 325,8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331,5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331,5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2 232,4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2 232,4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1 752,4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2 232,4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1 752,4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2 232,4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1 752,4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1 752,4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1 752,4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1 401,9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1 401,9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1 401,9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800,5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350,5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35 879,9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24 352,8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24 352,8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8 423,7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8 423,7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8 423,7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8 423,7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4 010,2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4 010,2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4 010,2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4 010,2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Веревочный парк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27 444,7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26 275,5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</w:tr>
      <w:tr w:rsidR="00EC70BF" w:rsidRPr="00EC70BF" w:rsidTr="00EC70BF">
        <w:trPr>
          <w:trHeight w:val="666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</w:t>
            </w: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муниципального района Нижегородской области»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26 255,5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19 164,4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19 164,4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26 255,5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19 164,4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19 164,4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Проведение  мероприятия день физкультурника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542,3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542,3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542,3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Содержание МБУ ДО «ДЮСШ», МБУ «Княгининская СШ»</w:t>
            </w:r>
            <w:r w:rsidRPr="00EC70BF">
              <w:rPr>
                <w:rFonts w:eastAsia="Times New Roman"/>
                <w:lang w:eastAsia="ru-RU"/>
              </w:rPr>
              <w:br/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18 577,6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18 577,6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18 577,6</w:t>
            </w:r>
          </w:p>
        </w:tc>
      </w:tr>
      <w:tr w:rsidR="00EC70BF" w:rsidRPr="00EC70BF" w:rsidTr="00EC70BF">
        <w:trPr>
          <w:trHeight w:val="24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Укрепление материально-технической базы учреждений физической культуры и спорта, </w:t>
            </w:r>
            <w:r w:rsidRPr="00EC70BF">
              <w:rPr>
                <w:rFonts w:eastAsia="Times New Roman"/>
                <w:lang w:eastAsia="ru-RU"/>
              </w:rPr>
              <w:lastRenderedPageBreak/>
              <w:t>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22,5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22,5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Установка двух спортивных площадок для МБУ «Княгининская спортивная школа» по ул. Новосельская, по ул.1-Микрорайон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07 1 09 00000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6 979,9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6 979,9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6 979,9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683,6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243,7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5 848,5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</w:tr>
      <w:tr w:rsidR="00EC70BF" w:rsidRPr="00EC70BF" w:rsidTr="00EC70BF">
        <w:trPr>
          <w:trHeight w:val="13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1 169,2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1 169,2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автобусов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07 1 07  00000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Мероприятия в области спорта и физической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07 1 07  25270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07 1 07  25270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1 146,7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1 146,7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1 146,7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1 116,2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53,0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30,5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Земское собрание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77 7 06  00000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99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383,9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6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0,0</w:t>
            </w:r>
          </w:p>
        </w:tc>
      </w:tr>
      <w:tr w:rsidR="00EC70BF" w:rsidRPr="00EC70BF" w:rsidTr="00EC70BF">
        <w:trPr>
          <w:trHeight w:val="33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0BF" w:rsidRPr="00EC70BF" w:rsidRDefault="00EC70BF" w:rsidP="00EC70BF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C70BF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648 460,3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427 213,4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0BF" w:rsidRPr="00EC70BF" w:rsidRDefault="00EC70BF" w:rsidP="00EC70BF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C70BF">
              <w:rPr>
                <w:rFonts w:eastAsia="Times New Roman"/>
                <w:b/>
                <w:bCs/>
                <w:lang w:eastAsia="ru-RU"/>
              </w:rPr>
              <w:t>431 099,9</w:t>
            </w:r>
          </w:p>
        </w:tc>
      </w:tr>
    </w:tbl>
    <w:p w:rsidR="00493C13" w:rsidRDefault="00493C13"/>
    <w:sectPr w:rsidR="00493C13" w:rsidSect="00EC70BF">
      <w:head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D17" w:rsidRDefault="00542D17" w:rsidP="00EC70BF">
      <w:pPr>
        <w:spacing w:after="0" w:line="240" w:lineRule="auto"/>
      </w:pPr>
      <w:r>
        <w:separator/>
      </w:r>
    </w:p>
  </w:endnote>
  <w:endnote w:type="continuationSeparator" w:id="0">
    <w:p w:rsidR="00542D17" w:rsidRDefault="00542D17" w:rsidP="00EC7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D17" w:rsidRDefault="00542D17" w:rsidP="00EC70BF">
      <w:pPr>
        <w:spacing w:after="0" w:line="240" w:lineRule="auto"/>
      </w:pPr>
      <w:r>
        <w:separator/>
      </w:r>
    </w:p>
  </w:footnote>
  <w:footnote w:type="continuationSeparator" w:id="0">
    <w:p w:rsidR="00542D17" w:rsidRDefault="00542D17" w:rsidP="00EC7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20383"/>
      <w:docPartObj>
        <w:docPartGallery w:val="Page Numbers (Top of Page)"/>
        <w:docPartUnique/>
      </w:docPartObj>
    </w:sdtPr>
    <w:sdtEndPr/>
    <w:sdtContent>
      <w:p w:rsidR="00EC70BF" w:rsidRDefault="0065602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40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70BF" w:rsidRDefault="00EC70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0BF"/>
    <w:rsid w:val="00103F4B"/>
    <w:rsid w:val="0025402A"/>
    <w:rsid w:val="0028670A"/>
    <w:rsid w:val="00493C13"/>
    <w:rsid w:val="00495DD3"/>
    <w:rsid w:val="00542D17"/>
    <w:rsid w:val="00656025"/>
    <w:rsid w:val="00DA00F0"/>
    <w:rsid w:val="00EC70BF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70B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C70BF"/>
    <w:rPr>
      <w:color w:val="800080"/>
      <w:u w:val="single"/>
    </w:rPr>
  </w:style>
  <w:style w:type="paragraph" w:customStyle="1" w:styleId="font5">
    <w:name w:val="font5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EC70BF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EC70BF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EC70BF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6">
    <w:name w:val="xl76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7">
    <w:name w:val="xl7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86">
    <w:name w:val="xl86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87">
    <w:name w:val="xl8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0">
    <w:name w:val="xl9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EC70B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EC70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EC70B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EC7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4">
    <w:name w:val="xl12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29">
    <w:name w:val="xl12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EC7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EC7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EC70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41">
    <w:name w:val="xl141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47">
    <w:name w:val="xl14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8">
    <w:name w:val="xl14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EC70B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EC70BF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EC70B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EC70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EC70B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EC70BF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EC70B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6">
    <w:name w:val="xl166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7">
    <w:name w:val="xl167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8">
    <w:name w:val="xl168"/>
    <w:basedOn w:val="a"/>
    <w:rsid w:val="00EC70BF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0">
    <w:name w:val="xl170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2">
    <w:name w:val="xl17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3">
    <w:name w:val="xl17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74">
    <w:name w:val="xl174"/>
    <w:basedOn w:val="a"/>
    <w:rsid w:val="00EC70BF"/>
    <w:pPr>
      <w:shd w:val="clear" w:color="000000" w:fill="8DB4E3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EC70BF"/>
    <w:pPr>
      <w:shd w:val="clear" w:color="000000" w:fill="8DB4E3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6">
    <w:name w:val="xl176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77">
    <w:name w:val="xl17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9">
    <w:name w:val="xl17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80">
    <w:name w:val="xl180"/>
    <w:basedOn w:val="a"/>
    <w:rsid w:val="00EC70BF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82">
    <w:name w:val="xl18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84">
    <w:name w:val="xl18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5">
    <w:name w:val="xl18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EC70BF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87">
    <w:name w:val="xl187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8">
    <w:name w:val="xl188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9">
    <w:name w:val="xl189"/>
    <w:basedOn w:val="a"/>
    <w:rsid w:val="00EC70B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90">
    <w:name w:val="xl190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1">
    <w:name w:val="xl191"/>
    <w:basedOn w:val="a"/>
    <w:rsid w:val="00EC70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EC7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70BF"/>
  </w:style>
  <w:style w:type="paragraph" w:styleId="a7">
    <w:name w:val="footer"/>
    <w:basedOn w:val="a"/>
    <w:link w:val="a8"/>
    <w:uiPriority w:val="99"/>
    <w:semiHidden/>
    <w:unhideWhenUsed/>
    <w:rsid w:val="00EC7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70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70B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C70BF"/>
    <w:rPr>
      <w:color w:val="800080"/>
      <w:u w:val="single"/>
    </w:rPr>
  </w:style>
  <w:style w:type="paragraph" w:customStyle="1" w:styleId="font5">
    <w:name w:val="font5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EC70BF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EC70BF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EC70BF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6">
    <w:name w:val="xl76"/>
    <w:basedOn w:val="a"/>
    <w:rsid w:val="00EC70BF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7">
    <w:name w:val="xl7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86">
    <w:name w:val="xl86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87">
    <w:name w:val="xl8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0">
    <w:name w:val="xl9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EC70B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EC70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EC70B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EC7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4">
    <w:name w:val="xl12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29">
    <w:name w:val="xl12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EC7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EC7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EC70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41">
    <w:name w:val="xl141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47">
    <w:name w:val="xl14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8">
    <w:name w:val="xl148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EC70B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EC70BF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EC70B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EC70B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EC70B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EC70BF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EC70B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6">
    <w:name w:val="xl166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7">
    <w:name w:val="xl167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8">
    <w:name w:val="xl168"/>
    <w:basedOn w:val="a"/>
    <w:rsid w:val="00EC70BF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0">
    <w:name w:val="xl170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2">
    <w:name w:val="xl17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3">
    <w:name w:val="xl17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74">
    <w:name w:val="xl174"/>
    <w:basedOn w:val="a"/>
    <w:rsid w:val="00EC70BF"/>
    <w:pPr>
      <w:shd w:val="clear" w:color="000000" w:fill="8DB4E3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EC70BF"/>
    <w:pPr>
      <w:shd w:val="clear" w:color="000000" w:fill="8DB4E3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6">
    <w:name w:val="xl176"/>
    <w:basedOn w:val="a"/>
    <w:rsid w:val="00EC70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77">
    <w:name w:val="xl177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9">
    <w:name w:val="xl179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80">
    <w:name w:val="xl180"/>
    <w:basedOn w:val="a"/>
    <w:rsid w:val="00EC70BF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82">
    <w:name w:val="xl182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84">
    <w:name w:val="xl184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5">
    <w:name w:val="xl185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EC70BF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87">
    <w:name w:val="xl187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8">
    <w:name w:val="xl188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9">
    <w:name w:val="xl189"/>
    <w:basedOn w:val="a"/>
    <w:rsid w:val="00EC70B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90">
    <w:name w:val="xl190"/>
    <w:basedOn w:val="a"/>
    <w:rsid w:val="00EC7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1">
    <w:name w:val="xl191"/>
    <w:basedOn w:val="a"/>
    <w:rsid w:val="00EC70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EC70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EC7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EC7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70BF"/>
  </w:style>
  <w:style w:type="paragraph" w:styleId="a7">
    <w:name w:val="footer"/>
    <w:basedOn w:val="a"/>
    <w:link w:val="a8"/>
    <w:uiPriority w:val="99"/>
    <w:semiHidden/>
    <w:unhideWhenUsed/>
    <w:rsid w:val="00EC7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7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90</Pages>
  <Words>20481</Words>
  <Characters>116743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Приёмная</cp:lastModifiedBy>
  <cp:revision>3</cp:revision>
  <dcterms:created xsi:type="dcterms:W3CDTF">2021-09-27T06:57:00Z</dcterms:created>
  <dcterms:modified xsi:type="dcterms:W3CDTF">2021-09-29T07:18:00Z</dcterms:modified>
</cp:coreProperties>
</file>